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________________________________________________________________ Period:____________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ourier New" w:cs="Courier New" w:eastAsia="Courier New" w:hAnsi="Courier New"/>
          <w:sz w:val="28"/>
          <w:szCs w:val="28"/>
          <w:rtl w:val="0"/>
        </w:rPr>
        <w:t xml:space="preserve">Context Clues and Clue Types</w:t>
      </w:r>
    </w:p>
    <w:tbl>
      <w:tblPr>
        <w:tblStyle w:val="Table1"/>
        <w:bidiVisual w:val="0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1. We could tell by the rotten smell, that something putrid was in our trash can.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putrid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alive</w:t>
              <w:tab/>
              <w:tab/>
              <w:tab/>
              <w:t xml:space="preserve">c. ample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rotten</w:t>
              <w:tab/>
              <w:tab/>
              <w:tab/>
              <w:t xml:space="preserve">d. appealing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2. Using certain body language is illicit in some countries, but allowed in others.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illicit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dumb</w:t>
              <w:tab/>
              <w:tab/>
              <w:tab/>
              <w:t xml:space="preserve">c. forbidden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cool</w:t>
              <w:tab/>
              <w:tab/>
              <w:tab/>
              <w:t xml:space="preserve">d. Awkward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right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3. Janice thought the man was kind, but Casey thought he was malicious.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malicious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harmful</w:t>
              <w:tab/>
              <w:tab/>
              <w:t xml:space="preserve">c. sweet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friendly </w:t>
              <w:tab/>
              <w:tab/>
              <w:t xml:space="preserve">d. cute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4. The cop knocked the derringer, or gun, away from the bad guy.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derringer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hat</w:t>
              <w:tab/>
              <w:tab/>
              <w:tab/>
              <w:t xml:space="preserve">c. jewelry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gun</w:t>
              <w:tab/>
              <w:tab/>
              <w:tab/>
              <w:t xml:space="preserve">d. book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5.  The speaker’s comments were detrimental to Carl’s reputation.  Following the remarks, the speaker agreed to a public apology, which included valuable comments about Carl.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detrimental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nice</w:t>
              <w:tab/>
              <w:tab/>
              <w:tab/>
              <w:t xml:space="preserve">b. useful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hurtful</w:t>
              <w:tab/>
              <w:tab/>
              <w:tab/>
              <w:t xml:space="preserve">d. good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6. Becky had an innate ability to play the piano.  She had never taken a lesson, yet she was able to play the most complicated songs.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innate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trained</w:t>
              <w:tab/>
              <w:tab/>
              <w:tab/>
              <w:t xml:space="preserve">c. unnatural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contextualSpacing w:val="1"/>
              <w:rPr/>
            </w:pPr>
            <w:r w:rsidDel="00000000" w:rsidR="00000000" w:rsidRPr="00000000">
              <w:rPr>
                <w:rtl w:val="0"/>
              </w:rPr>
              <w:t xml:space="preserve">natural</w:t>
              <w:tab/>
              <w:tab/>
              <w:tab/>
              <w:t xml:space="preserve">d. learned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7.  I know that Jeff is smart, so I was confused when he did such a vacuous thing as to jump off the roof of our house.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vacuous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stupid</w:t>
              <w:tab/>
              <w:tab/>
              <w:tab/>
              <w:t xml:space="preserve">c. annoying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outstanding</w:t>
              <w:tab/>
              <w:tab/>
              <w:t xml:space="preserve">d. cowardly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8.  The man was sent to the penitentiary, or prison, for stealing cars.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penitentiary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paradise</w:t>
              <w:tab/>
              <w:tab/>
              <w:t xml:space="preserve">c. Heaven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prison</w:t>
              <w:tab/>
              <w:tab/>
              <w:tab/>
              <w:t xml:space="preserve">d. hotel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9.  Jill’s capricious behavior shows up when she speaks out of turn.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capricious</w:t>
            </w:r>
            <w:r w:rsidDel="00000000" w:rsidR="00000000" w:rsidRPr="00000000">
              <w:rPr>
                <w:rtl w:val="0"/>
              </w:rPr>
              <w:t xml:space="preserve"> means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careless</w:t>
              <w:tab/>
              <w:tab/>
              <w:t xml:space="preserve">c. stable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careful</w:t>
              <w:tab/>
              <w:tab/>
              <w:tab/>
              <w:t xml:space="preserve">d. steady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10.  I watched as the eagle swooped down and grabbed his prey with his talon, or claw.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In this sentence, the word </w:t>
            </w:r>
            <w:r w:rsidDel="00000000" w:rsidR="00000000" w:rsidRPr="00000000">
              <w:rPr>
                <w:b w:val="1"/>
                <w:rtl w:val="0"/>
              </w:rPr>
              <w:t xml:space="preserve">talon</w:t>
            </w:r>
            <w:r w:rsidDel="00000000" w:rsidR="00000000" w:rsidRPr="00000000">
              <w:rPr>
                <w:rtl w:val="0"/>
              </w:rPr>
              <w:t xml:space="preserve"> means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beak</w:t>
              <w:tab/>
              <w:tab/>
              <w:tab/>
              <w:t xml:space="preserve">c. claws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teeth</w:t>
              <w:tab/>
              <w:tab/>
              <w:tab/>
              <w:t xml:space="preserve">d. feathers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Clue type: _________________________________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9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